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7" w:type="pct"/>
        <w:tblLook w:val="04A0" w:firstRow="1" w:lastRow="0" w:firstColumn="1" w:lastColumn="0" w:noHBand="0" w:noVBand="1"/>
      </w:tblPr>
      <w:tblGrid>
        <w:gridCol w:w="3117"/>
        <w:gridCol w:w="4250"/>
        <w:gridCol w:w="1977"/>
      </w:tblGrid>
      <w:tr w:rsidR="007458BB" w:rsidRPr="008F380C" w:rsidTr="007458BB">
        <w:trPr>
          <w:trHeight w:val="315"/>
        </w:trPr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BB" w:rsidRDefault="007458BB" w:rsidP="007458BB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</w:rPr>
              <w:t>NAZIV UDRUGE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BB" w:rsidRDefault="007458BB" w:rsidP="007458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BB" w:rsidRDefault="007458BB" w:rsidP="007458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IZNOS ODOBRENIH SREDSTAVA  U 2023. GODINI</w:t>
            </w:r>
          </w:p>
        </w:tc>
      </w:tr>
      <w:tr w:rsidR="007458BB" w:rsidRPr="008F380C" w:rsidTr="007458BB">
        <w:trPr>
          <w:trHeight w:val="585"/>
        </w:trPr>
        <w:tc>
          <w:tcPr>
            <w:tcW w:w="16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BB" w:rsidRPr="008F380C" w:rsidRDefault="007458BB" w:rsidP="004A54C5">
            <w:pPr>
              <w:rPr>
                <w:rFonts w:ascii="Arial" w:eastAsia="Calibri" w:hAnsi="Arial" w:cs="Arial"/>
                <w:bCs/>
                <w:iCs/>
                <w:sz w:val="22"/>
                <w:szCs w:val="22"/>
              </w:rPr>
            </w:pPr>
            <w:r w:rsidRPr="008F380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Udruga veterana Hrvatske ratne mornarice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BB" w:rsidRPr="008F380C" w:rsidRDefault="007458BB" w:rsidP="004A54C5">
            <w:pPr>
              <w:rPr>
                <w:rFonts w:ascii="Arial" w:eastAsia="Calibri" w:hAnsi="Arial" w:cs="Arial"/>
                <w:bCs/>
                <w:iCs/>
                <w:sz w:val="22"/>
                <w:szCs w:val="22"/>
              </w:rPr>
            </w:pPr>
            <w:r w:rsidRPr="008F380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„Eko Split 2023“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BB" w:rsidRPr="008F380C" w:rsidRDefault="007458BB" w:rsidP="004A54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380C">
              <w:rPr>
                <w:rFonts w:ascii="Arial" w:hAnsi="Arial" w:cs="Arial"/>
                <w:b/>
                <w:bCs/>
                <w:sz w:val="22"/>
                <w:szCs w:val="22"/>
              </w:rPr>
              <w:t>2,450.00 €</w:t>
            </w:r>
          </w:p>
        </w:tc>
      </w:tr>
      <w:tr w:rsidR="007458BB" w:rsidRPr="008F380C" w:rsidTr="007458BB">
        <w:trPr>
          <w:trHeight w:val="315"/>
        </w:trPr>
        <w:tc>
          <w:tcPr>
            <w:tcW w:w="16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BB" w:rsidRPr="008F380C" w:rsidRDefault="007458BB" w:rsidP="004A54C5">
            <w:pPr>
              <w:rPr>
                <w:rFonts w:ascii="Arial" w:eastAsia="Calibri" w:hAnsi="Arial" w:cs="Arial"/>
                <w:bCs/>
                <w:iCs/>
                <w:sz w:val="22"/>
                <w:szCs w:val="22"/>
              </w:rPr>
            </w:pPr>
            <w:r w:rsidRPr="008F380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 xml:space="preserve">Ronilački klub </w:t>
            </w:r>
            <w:proofErr w:type="spellStart"/>
            <w:r w:rsidRPr="008F380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Nautilus</w:t>
            </w:r>
            <w:proofErr w:type="spellEnd"/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BB" w:rsidRPr="008F380C" w:rsidRDefault="007458BB" w:rsidP="004A54C5">
            <w:pPr>
              <w:rPr>
                <w:rFonts w:ascii="Arial" w:eastAsia="Calibri" w:hAnsi="Arial" w:cs="Arial"/>
                <w:bCs/>
                <w:iCs/>
                <w:sz w:val="22"/>
                <w:szCs w:val="22"/>
              </w:rPr>
            </w:pPr>
            <w:r w:rsidRPr="008F380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 xml:space="preserve">„Istraživanje teških metala u sedimentu </w:t>
            </w:r>
            <w:proofErr w:type="spellStart"/>
            <w:r w:rsidRPr="008F380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akvatorija</w:t>
            </w:r>
            <w:proofErr w:type="spellEnd"/>
            <w:r w:rsidRPr="008F380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 xml:space="preserve"> Sjeverne luke“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BB" w:rsidRPr="008F380C" w:rsidRDefault="007458BB" w:rsidP="004A54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380C">
              <w:rPr>
                <w:rFonts w:ascii="Arial" w:hAnsi="Arial" w:cs="Arial"/>
                <w:b/>
                <w:bCs/>
                <w:sz w:val="22"/>
                <w:szCs w:val="22"/>
              </w:rPr>
              <w:t>2,450.00 €</w:t>
            </w:r>
          </w:p>
        </w:tc>
      </w:tr>
      <w:tr w:rsidR="007458BB" w:rsidRPr="008F380C" w:rsidTr="007458BB">
        <w:trPr>
          <w:trHeight w:val="315"/>
        </w:trPr>
        <w:tc>
          <w:tcPr>
            <w:tcW w:w="16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BB" w:rsidRPr="008F380C" w:rsidRDefault="007458BB" w:rsidP="004A54C5">
            <w:pPr>
              <w:rPr>
                <w:rFonts w:ascii="Arial" w:eastAsia="Calibri" w:hAnsi="Arial" w:cs="Arial"/>
                <w:bCs/>
                <w:iCs/>
                <w:sz w:val="22"/>
                <w:szCs w:val="22"/>
              </w:rPr>
            </w:pPr>
            <w:r w:rsidRPr="008F380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Podvodno istraživački klub Mornar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BB" w:rsidRPr="008F380C" w:rsidRDefault="007458BB" w:rsidP="004A54C5">
            <w:pPr>
              <w:rPr>
                <w:rFonts w:ascii="Arial" w:eastAsia="Calibri" w:hAnsi="Arial" w:cs="Arial"/>
                <w:bCs/>
                <w:iCs/>
                <w:sz w:val="22"/>
                <w:szCs w:val="22"/>
              </w:rPr>
            </w:pPr>
            <w:r w:rsidRPr="008F380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„Od Splita moru“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BB" w:rsidRPr="008F380C" w:rsidRDefault="007458BB" w:rsidP="004A54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380C">
              <w:rPr>
                <w:rFonts w:ascii="Arial" w:hAnsi="Arial" w:cs="Arial"/>
                <w:b/>
                <w:bCs/>
                <w:sz w:val="22"/>
                <w:szCs w:val="22"/>
              </w:rPr>
              <w:t>2,450.00 €</w:t>
            </w:r>
          </w:p>
        </w:tc>
      </w:tr>
      <w:tr w:rsidR="007458BB" w:rsidRPr="008F380C" w:rsidTr="007458BB">
        <w:trPr>
          <w:trHeight w:val="1440"/>
        </w:trPr>
        <w:tc>
          <w:tcPr>
            <w:tcW w:w="16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BB" w:rsidRPr="008F380C" w:rsidRDefault="007458BB" w:rsidP="004A54C5">
            <w:pPr>
              <w:rPr>
                <w:rFonts w:ascii="Arial" w:eastAsia="Calibri" w:hAnsi="Arial" w:cs="Arial"/>
                <w:bCs/>
                <w:iCs/>
                <w:sz w:val="22"/>
                <w:szCs w:val="22"/>
              </w:rPr>
            </w:pPr>
            <w:r w:rsidRPr="008F380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Ronilačko-ekološki klub HVIDR-a Split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BB" w:rsidRPr="008F380C" w:rsidRDefault="007458BB" w:rsidP="004A54C5">
            <w:pPr>
              <w:rPr>
                <w:rFonts w:ascii="Arial" w:eastAsia="Calibri" w:hAnsi="Arial" w:cs="Arial"/>
                <w:bCs/>
                <w:iCs/>
                <w:sz w:val="22"/>
                <w:szCs w:val="22"/>
              </w:rPr>
            </w:pPr>
            <w:r w:rsidRPr="008F380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„Ronilačko-ekološke aktivnosti čišćenja podmorja i edukacija mladih u zaštiti prirodne i kulturne baštine podmorja s posebnim osvrtom na edukaciju i informiranje o gospodarenju otpadom“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BB" w:rsidRPr="008F380C" w:rsidRDefault="007458BB" w:rsidP="004A54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380C">
              <w:rPr>
                <w:rFonts w:ascii="Arial" w:hAnsi="Arial" w:cs="Arial"/>
                <w:b/>
                <w:bCs/>
                <w:sz w:val="22"/>
                <w:szCs w:val="22"/>
              </w:rPr>
              <w:t>2,450.00 €</w:t>
            </w:r>
          </w:p>
        </w:tc>
      </w:tr>
      <w:tr w:rsidR="007458BB" w:rsidRPr="008F380C" w:rsidTr="007458BB">
        <w:trPr>
          <w:trHeight w:val="315"/>
        </w:trPr>
        <w:tc>
          <w:tcPr>
            <w:tcW w:w="16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BB" w:rsidRPr="008F380C" w:rsidRDefault="007458BB" w:rsidP="004A54C5">
            <w:pPr>
              <w:rPr>
                <w:rFonts w:ascii="Arial" w:eastAsia="Calibri" w:hAnsi="Arial" w:cs="Arial"/>
                <w:bCs/>
                <w:iCs/>
                <w:sz w:val="22"/>
                <w:szCs w:val="22"/>
              </w:rPr>
            </w:pPr>
            <w:r w:rsidRPr="008F380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Udruga za prirodu, okoliš i održivi razvoj Sunce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BB" w:rsidRPr="008F380C" w:rsidRDefault="007458BB" w:rsidP="004A54C5">
            <w:pPr>
              <w:rPr>
                <w:rFonts w:ascii="Arial" w:eastAsia="Calibri" w:hAnsi="Arial" w:cs="Arial"/>
                <w:bCs/>
                <w:iCs/>
                <w:sz w:val="22"/>
                <w:szCs w:val="22"/>
              </w:rPr>
            </w:pPr>
            <w:r w:rsidRPr="008F380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„</w:t>
            </w:r>
            <w:proofErr w:type="spellStart"/>
            <w:r w:rsidRPr="008F380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BicikliST</w:t>
            </w:r>
            <w:proofErr w:type="spellEnd"/>
            <w:r w:rsidRPr="008F380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“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BB" w:rsidRPr="008F380C" w:rsidRDefault="007458BB" w:rsidP="004A54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380C">
              <w:rPr>
                <w:rFonts w:ascii="Arial" w:hAnsi="Arial" w:cs="Arial"/>
                <w:b/>
                <w:bCs/>
                <w:sz w:val="22"/>
                <w:szCs w:val="22"/>
              </w:rPr>
              <w:t>2,200.00 €</w:t>
            </w:r>
          </w:p>
        </w:tc>
      </w:tr>
      <w:tr w:rsidR="007458BB" w:rsidRPr="008F380C" w:rsidTr="007458BB">
        <w:trPr>
          <w:trHeight w:val="315"/>
        </w:trPr>
        <w:tc>
          <w:tcPr>
            <w:tcW w:w="16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BB" w:rsidRPr="008F380C" w:rsidRDefault="007458BB" w:rsidP="004A54C5">
            <w:pPr>
              <w:rPr>
                <w:rFonts w:ascii="Arial" w:eastAsia="Calibri" w:hAnsi="Arial" w:cs="Arial"/>
                <w:bCs/>
                <w:iCs/>
                <w:sz w:val="22"/>
                <w:szCs w:val="22"/>
              </w:rPr>
            </w:pPr>
            <w:r w:rsidRPr="008F380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 xml:space="preserve">Udruga za zaštitu kulturne i prirodne baštine 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BB" w:rsidRPr="008F380C" w:rsidRDefault="007458BB" w:rsidP="004A54C5">
            <w:pPr>
              <w:rPr>
                <w:rFonts w:ascii="Arial" w:eastAsia="Calibri" w:hAnsi="Arial" w:cs="Arial"/>
                <w:bCs/>
                <w:iCs/>
                <w:sz w:val="22"/>
                <w:szCs w:val="22"/>
              </w:rPr>
            </w:pPr>
            <w:r w:rsidRPr="008F380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„Morski mozaik“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BB" w:rsidRPr="008F380C" w:rsidRDefault="007458BB" w:rsidP="004A54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380C">
              <w:rPr>
                <w:rFonts w:ascii="Arial" w:hAnsi="Arial" w:cs="Arial"/>
                <w:b/>
                <w:bCs/>
                <w:sz w:val="22"/>
                <w:szCs w:val="22"/>
              </w:rPr>
              <w:t>1,000.00 €</w:t>
            </w:r>
          </w:p>
        </w:tc>
      </w:tr>
      <w:tr w:rsidR="007458BB" w:rsidRPr="008F380C" w:rsidTr="007458BB">
        <w:trPr>
          <w:trHeight w:val="315"/>
        </w:trPr>
        <w:tc>
          <w:tcPr>
            <w:tcW w:w="16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BB" w:rsidRPr="008F380C" w:rsidRDefault="007458BB" w:rsidP="004A54C5">
            <w:pPr>
              <w:rPr>
                <w:rFonts w:ascii="Arial" w:eastAsia="Calibri" w:hAnsi="Arial" w:cs="Arial"/>
                <w:bCs/>
                <w:iCs/>
                <w:sz w:val="22"/>
                <w:szCs w:val="22"/>
              </w:rPr>
            </w:pPr>
            <w:r w:rsidRPr="008F380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Permakultura Dalmacija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BB" w:rsidRPr="008F380C" w:rsidRDefault="007458BB" w:rsidP="004A54C5">
            <w:pPr>
              <w:rPr>
                <w:rFonts w:ascii="Arial" w:eastAsia="Calibri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„S</w:t>
            </w:r>
            <w:bookmarkStart w:id="0" w:name="_GoBack"/>
            <w:bookmarkEnd w:id="0"/>
            <w:r w:rsidRPr="008F380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manjimo otpad mijenjajući navike“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BB" w:rsidRPr="008F380C" w:rsidRDefault="007458BB" w:rsidP="004A54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380C">
              <w:rPr>
                <w:rFonts w:ascii="Arial" w:hAnsi="Arial" w:cs="Arial"/>
                <w:b/>
                <w:bCs/>
                <w:sz w:val="22"/>
                <w:szCs w:val="22"/>
              </w:rPr>
              <w:t>1,500.00 €</w:t>
            </w:r>
          </w:p>
        </w:tc>
      </w:tr>
      <w:tr w:rsidR="007458BB" w:rsidRPr="008F380C" w:rsidTr="007458BB">
        <w:trPr>
          <w:trHeight w:val="315"/>
        </w:trPr>
        <w:tc>
          <w:tcPr>
            <w:tcW w:w="16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BB" w:rsidRPr="008F380C" w:rsidRDefault="007458BB" w:rsidP="004A54C5">
            <w:pPr>
              <w:rPr>
                <w:rFonts w:ascii="Arial" w:eastAsia="Calibri" w:hAnsi="Arial" w:cs="Arial"/>
                <w:bCs/>
                <w:iCs/>
                <w:sz w:val="22"/>
                <w:szCs w:val="22"/>
              </w:rPr>
            </w:pPr>
            <w:r w:rsidRPr="008F380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Udruga Tvornica ideja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BB" w:rsidRPr="008F380C" w:rsidRDefault="007458BB" w:rsidP="004A54C5">
            <w:pPr>
              <w:rPr>
                <w:rFonts w:ascii="Arial" w:eastAsia="Calibri" w:hAnsi="Arial" w:cs="Arial"/>
                <w:bCs/>
                <w:iCs/>
                <w:sz w:val="22"/>
                <w:szCs w:val="22"/>
              </w:rPr>
            </w:pPr>
            <w:r w:rsidRPr="008F380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„</w:t>
            </w:r>
            <w:proofErr w:type="spellStart"/>
            <w:r w:rsidRPr="008F380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Ekos</w:t>
            </w:r>
            <w:proofErr w:type="spellEnd"/>
            <w:r w:rsidRPr="008F380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 xml:space="preserve"> - škola ekologije“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BB" w:rsidRPr="008F380C" w:rsidRDefault="007458BB" w:rsidP="004A54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380C">
              <w:rPr>
                <w:rFonts w:ascii="Arial" w:hAnsi="Arial" w:cs="Arial"/>
                <w:b/>
                <w:bCs/>
                <w:sz w:val="22"/>
                <w:szCs w:val="22"/>
              </w:rPr>
              <w:t>1,500.00 €</w:t>
            </w:r>
          </w:p>
        </w:tc>
      </w:tr>
      <w:tr w:rsidR="007458BB" w:rsidRPr="008F380C" w:rsidTr="007458BB">
        <w:trPr>
          <w:trHeight w:val="870"/>
        </w:trPr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BB" w:rsidRPr="008F380C" w:rsidRDefault="007458BB" w:rsidP="004A54C5">
            <w:pPr>
              <w:rPr>
                <w:rFonts w:ascii="Arial" w:eastAsia="Calibri" w:hAnsi="Arial" w:cs="Arial"/>
                <w:bCs/>
                <w:iCs/>
                <w:sz w:val="22"/>
                <w:szCs w:val="22"/>
              </w:rPr>
            </w:pPr>
            <w:r w:rsidRPr="008F380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Udruga Tvornica ideja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BB" w:rsidRPr="008F380C" w:rsidRDefault="007458BB" w:rsidP="004A54C5">
            <w:pPr>
              <w:rPr>
                <w:rFonts w:ascii="Arial" w:eastAsia="Calibri" w:hAnsi="Arial" w:cs="Arial"/>
                <w:bCs/>
                <w:iCs/>
                <w:sz w:val="22"/>
                <w:szCs w:val="22"/>
              </w:rPr>
            </w:pPr>
            <w:r w:rsidRPr="008F380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„Ekologija u uhu - podcast o zaštiti okoliša“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BB" w:rsidRPr="008F380C" w:rsidRDefault="007458BB" w:rsidP="004A54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380C">
              <w:rPr>
                <w:rFonts w:ascii="Arial" w:hAnsi="Arial" w:cs="Arial"/>
                <w:b/>
                <w:bCs/>
                <w:sz w:val="22"/>
                <w:szCs w:val="22"/>
              </w:rPr>
              <w:t>1,500.00 €</w:t>
            </w:r>
          </w:p>
        </w:tc>
      </w:tr>
      <w:tr w:rsidR="007458BB" w:rsidRPr="008F380C" w:rsidTr="007458BB">
        <w:trPr>
          <w:trHeight w:val="315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BB" w:rsidRPr="008F380C" w:rsidRDefault="007458BB" w:rsidP="004A54C5">
            <w:pPr>
              <w:rPr>
                <w:rFonts w:ascii="Arial" w:eastAsia="Calibri" w:hAnsi="Arial" w:cs="Arial"/>
                <w:bCs/>
                <w:iCs/>
                <w:sz w:val="22"/>
                <w:szCs w:val="22"/>
              </w:rPr>
            </w:pPr>
            <w:r w:rsidRPr="008F380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Udruga Zeleni plan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BB" w:rsidRPr="008F380C" w:rsidRDefault="007458BB" w:rsidP="004A54C5">
            <w:pPr>
              <w:rPr>
                <w:rFonts w:ascii="Arial" w:eastAsia="Calibri" w:hAnsi="Arial" w:cs="Arial"/>
                <w:bCs/>
                <w:iCs/>
                <w:sz w:val="22"/>
                <w:szCs w:val="22"/>
              </w:rPr>
            </w:pPr>
            <w:r w:rsidRPr="008F380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 xml:space="preserve">„Split </w:t>
            </w:r>
            <w:proofErr w:type="spellStart"/>
            <w:r w:rsidRPr="008F380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Heat</w:t>
            </w:r>
            <w:proofErr w:type="spellEnd"/>
            <w:r w:rsidRPr="008F380C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: Analiza trendova površinske temperature i urbanog zelenila u posljednjih 10 godina“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BB" w:rsidRPr="008F380C" w:rsidRDefault="007458BB" w:rsidP="004A54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380C">
              <w:rPr>
                <w:rFonts w:ascii="Arial" w:hAnsi="Arial" w:cs="Arial"/>
                <w:b/>
                <w:bCs/>
                <w:sz w:val="22"/>
                <w:szCs w:val="22"/>
              </w:rPr>
              <w:t>1,500.00 €</w:t>
            </w:r>
          </w:p>
        </w:tc>
      </w:tr>
    </w:tbl>
    <w:p w:rsidR="004746DB" w:rsidRDefault="004746DB"/>
    <w:sectPr w:rsidR="00474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BB"/>
    <w:rsid w:val="004746DB"/>
    <w:rsid w:val="0062129D"/>
    <w:rsid w:val="007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71A74"/>
  <w15:chartTrackingRefBased/>
  <w15:docId w15:val="{43EF6659-CF54-432F-A98E-2FBDF472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Barić</dc:creator>
  <cp:keywords/>
  <dc:description/>
  <cp:lastModifiedBy>Andrea Barić</cp:lastModifiedBy>
  <cp:revision>1</cp:revision>
  <dcterms:created xsi:type="dcterms:W3CDTF">2024-01-08T12:03:00Z</dcterms:created>
  <dcterms:modified xsi:type="dcterms:W3CDTF">2024-01-08T12:55:00Z</dcterms:modified>
</cp:coreProperties>
</file>